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632" w:rsidRPr="0050592B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Prijedlog</w:t>
      </w:r>
      <w:r w:rsidRPr="0050592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50592B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0"/>
        <w:gridCol w:w="3373"/>
        <w:gridCol w:w="3275"/>
        <w:gridCol w:w="3420"/>
      </w:tblGrid>
      <w:tr w:rsidR="00CF0611" w:rsidRPr="0050592B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6551DA" w:rsidRPr="0050592B">
              <w:rPr>
                <w:rFonts w:ascii="Calibri Light" w:hAnsi="Calibri Light" w:cs="Calibri Light"/>
                <w:sz w:val="24"/>
                <w:szCs w:val="24"/>
              </w:rPr>
              <w:t xml:space="preserve">Novi apsolutizam. Hrvatski sabor 1861.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F0611" w:rsidRPr="0050592B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551DA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25</w:t>
            </w:r>
            <w:r w:rsidR="002A73EF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000555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2A73EF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A70DF3"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00555" w:rsidRPr="0050592B">
              <w:rPr>
                <w:rFonts w:ascii="Calibri Light" w:hAnsi="Calibri Light" w:cs="Calibri Light"/>
                <w:sz w:val="24"/>
                <w:szCs w:val="24"/>
              </w:rPr>
              <w:t xml:space="preserve">Hrvatski sabor 1861.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F0611" w:rsidRPr="0050592B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000555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47</w:t>
            </w:r>
            <w:r w:rsidR="009C51EB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F0611" w:rsidRPr="0050592B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F0611" w:rsidRPr="0050592B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50592B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50592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50592B" w:rsidRDefault="006551DA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50592B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50592B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F0611" w:rsidRPr="0050592B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50592B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59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50592B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59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</w:t>
            </w:r>
            <w:r w:rsidR="00A70DF3" w:rsidRPr="005059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5059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604AE1" w:rsidRPr="005059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Pr="005059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</w:p>
          <w:p w:rsidR="00CD10EF" w:rsidRPr="0050592B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50592B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50592B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50592B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50592B" w:rsidRDefault="002A73EF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50592B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50592B" w:rsidRDefault="006551DA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50592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50592B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50592B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50592B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50592B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50592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50592B" w:rsidRDefault="00041632" w:rsidP="00AB242A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50592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E209EA" w:rsidRPr="0050592B" w:rsidRDefault="004A0A70" w:rsidP="00E209EA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="00F904A7" w:rsidRPr="0050592B">
              <w:rPr>
                <w:rFonts w:ascii="Calibri Light" w:hAnsi="Calibri Light" w:cs="Calibri Light"/>
                <w:sz w:val="24"/>
                <w:szCs w:val="24"/>
              </w:rPr>
              <w:t>bjašnjava cilj zasjedanja Hrvatskog sabora 1861. godine</w:t>
            </w:r>
          </w:p>
          <w:p w:rsidR="00F904A7" w:rsidRPr="0050592B" w:rsidRDefault="004A0A70" w:rsidP="00E209EA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F904A7" w:rsidRPr="0050592B">
              <w:rPr>
                <w:rFonts w:ascii="Calibri Light" w:hAnsi="Calibri Light" w:cs="Calibri Light"/>
                <w:sz w:val="24"/>
                <w:szCs w:val="24"/>
              </w:rPr>
              <w:t xml:space="preserve">spoređuje politike stranaka i njihove ideje </w:t>
            </w:r>
          </w:p>
          <w:p w:rsidR="00F904A7" w:rsidRPr="0050592B" w:rsidRDefault="004A0A70" w:rsidP="00F904A7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F904A7" w:rsidRPr="0050592B">
              <w:rPr>
                <w:rFonts w:ascii="Calibri Light" w:hAnsi="Calibri Light" w:cs="Calibri Light"/>
                <w:sz w:val="24"/>
                <w:szCs w:val="24"/>
              </w:rPr>
              <w:t xml:space="preserve">avodi barem po jednog predstavnika iz svake stranke  </w:t>
            </w:r>
          </w:p>
          <w:p w:rsidR="00F904A7" w:rsidRPr="0050592B" w:rsidRDefault="004A0A70" w:rsidP="00F904A7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F904A7" w:rsidRPr="0050592B">
              <w:rPr>
                <w:rFonts w:ascii="Calibri Light" w:hAnsi="Calibri Light" w:cs="Calibri Light"/>
                <w:sz w:val="24"/>
                <w:szCs w:val="24"/>
              </w:rPr>
              <w:t>avodi razlog raspuštanja Sabora</w:t>
            </w:r>
          </w:p>
          <w:p w:rsidR="00115DB6" w:rsidRPr="0050592B" w:rsidRDefault="00115DB6" w:rsidP="00F904A7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ocjenjuje važnost JAZU-a za razvitak</w:t>
            </w:r>
            <w:r w:rsidR="00FA2802" w:rsidRPr="0050592B">
              <w:rPr>
                <w:rFonts w:ascii="Calibri Light" w:hAnsi="Calibri Light" w:cs="Calibri Light"/>
                <w:sz w:val="24"/>
                <w:szCs w:val="24"/>
              </w:rPr>
              <w:t xml:space="preserve"> hrvatske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 znanosti i umjetnosti</w:t>
            </w:r>
          </w:p>
          <w:p w:rsidR="00280E3B" w:rsidRPr="0050592B" w:rsidRDefault="00280E3B" w:rsidP="00280E3B">
            <w:pPr>
              <w:pStyle w:val="Bezproreda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50592B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50592B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50592B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50592B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50592B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50592B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50592B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A36AE" w:rsidRPr="0050592B" w:rsidRDefault="00193CF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Carevinsko vijeće, </w:t>
            </w:r>
            <w:r w:rsidR="005B46A7" w:rsidRPr="0050592B">
              <w:rPr>
                <w:rFonts w:ascii="Calibri Light" w:hAnsi="Calibri Light" w:cs="Calibri Light"/>
                <w:sz w:val="24"/>
                <w:szCs w:val="24"/>
              </w:rPr>
              <w:t>personalna unija</w:t>
            </w:r>
          </w:p>
          <w:p w:rsidR="002A4E6B" w:rsidRPr="0050592B" w:rsidRDefault="002A4E6B" w:rsidP="00FE7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50592B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059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211FB1" w:rsidRPr="0050592B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000555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132</w:t>
            </w: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000555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133</w:t>
            </w: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5033BE" w:rsidRPr="0050592B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50592B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CA36AE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Likovna kultura, Glazbena kultura</w:t>
            </w:r>
            <w:r w:rsidR="004B1EA6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="00CA36AE" w:rsidRPr="0050592B">
              <w:rPr>
                <w:rFonts w:ascii="Calibri Light" w:hAnsi="Calibri Light" w:cs="Calibri Light"/>
                <w:bCs/>
                <w:sz w:val="24"/>
                <w:szCs w:val="24"/>
              </w:rPr>
              <w:t>, Njemački jezik</w:t>
            </w:r>
          </w:p>
          <w:p w:rsidR="002A4E6B" w:rsidRPr="0050592B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50592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  <w:r w:rsidR="00431E78" w:rsidRPr="0050592B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059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50592B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50592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50592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50592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50592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2B5725" w:rsidRPr="0050592B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50592B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50592B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50592B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540BD" w:rsidRPr="0050592B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50592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50592B" w:rsidRDefault="00041632" w:rsidP="0050592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540BD" w:rsidRPr="0050592B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50592B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265CD" w:rsidRPr="0050592B" w:rsidRDefault="00771067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44565" w:rsidRPr="0050592B">
              <w:rPr>
                <w:rFonts w:ascii="Calibri Light" w:hAnsi="Calibri Light" w:cs="Calibri Light"/>
                <w:sz w:val="24"/>
                <w:szCs w:val="24"/>
              </w:rPr>
              <w:t>u uvodnom dijelu učitelj/ica će</w:t>
            </w:r>
            <w:r w:rsidR="003526B6" w:rsidRPr="0050592B">
              <w:rPr>
                <w:rFonts w:ascii="Calibri Light" w:hAnsi="Calibri Light" w:cs="Calibri Light"/>
                <w:sz w:val="24"/>
                <w:szCs w:val="24"/>
              </w:rPr>
              <w:t xml:space="preserve"> pregledati domaću zadaću i potom</w:t>
            </w:r>
            <w:r w:rsidR="00B44565" w:rsidRPr="0050592B">
              <w:rPr>
                <w:rFonts w:ascii="Calibri Light" w:hAnsi="Calibri Light" w:cs="Calibri Light"/>
                <w:sz w:val="24"/>
                <w:szCs w:val="24"/>
              </w:rPr>
              <w:t xml:space="preserve"> priupitati učenike:</w:t>
            </w:r>
            <w:r w:rsidR="003526B6"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4565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je </w:t>
            </w:r>
            <w:r w:rsidR="00846268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neoapsolutizam?</w:t>
            </w:r>
            <w:r w:rsidR="00D47A16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Koji su uzroci njegova sloma? Što je novim ustavom obećano da će se održati u </w:t>
            </w:r>
            <w:r w:rsidR="00D47A16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svakoj zemlji Habsburške monarhije?</w:t>
            </w:r>
          </w:p>
          <w:p w:rsidR="00A36E3B" w:rsidRPr="0050592B" w:rsidRDefault="003526B6" w:rsidP="0087337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A3F78" w:rsidRPr="0050592B">
              <w:rPr>
                <w:rFonts w:ascii="Calibri Light" w:hAnsi="Calibri Light" w:cs="Calibri Light"/>
                <w:sz w:val="24"/>
                <w:szCs w:val="24"/>
              </w:rPr>
              <w:t xml:space="preserve">učitelj/ica može nastaviti: </w:t>
            </w:r>
            <w:r w:rsidR="000A3F78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je politička stranka? Koji je cilj neke političke stranke? </w:t>
            </w:r>
            <w:r w:rsidR="0087337F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Znate li koju političku stranku?</w:t>
            </w:r>
            <w:r w:rsidR="0087337F"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22A0" w:rsidRPr="0050592B" w:rsidRDefault="003922A0" w:rsidP="0087337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-učitelj/ica će koristeći shemu objasniti odnos između habsburških zemalja, a nužno je objasniti da je ban Josip Jelačić prekinuo sve odnose Hrvatske i Ugarske i da je nakon uvođenja neoapsolutizma uloga vladara, cara Franje Josipa bila još moćnija i važnija u očuvanju Habsburške Monarhije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50592B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50592B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50592B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50592B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50592B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lastRenderedPageBreak/>
              <w:t>razumijevanja</w:t>
            </w:r>
          </w:p>
          <w:p w:rsidR="003526B6" w:rsidRPr="0050592B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178F9" w:rsidRPr="0050592B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50592B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50592B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50592B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50592B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50592B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50592B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D" w:rsidRPr="0050592B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F64" w:rsidRPr="0050592B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24B2F" w:rsidRPr="0050592B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87337F" w:rsidRPr="0050592B">
              <w:rPr>
                <w:rFonts w:ascii="Calibri Light" w:hAnsi="Calibri Light" w:cs="Calibri Light"/>
                <w:sz w:val="24"/>
                <w:szCs w:val="24"/>
              </w:rPr>
              <w:t xml:space="preserve">početku </w:t>
            </w:r>
            <w:r w:rsidR="007D1902" w:rsidRPr="0050592B">
              <w:rPr>
                <w:rFonts w:ascii="Calibri Light" w:hAnsi="Calibri Light" w:cs="Calibri Light"/>
                <w:sz w:val="24"/>
                <w:szCs w:val="24"/>
                <w:u w:val="single"/>
              </w:rPr>
              <w:t>prv</w:t>
            </w:r>
            <w:r w:rsidR="0087337F" w:rsidRPr="0050592B">
              <w:rPr>
                <w:rFonts w:ascii="Calibri Light" w:hAnsi="Calibri Light" w:cs="Calibri Light"/>
                <w:sz w:val="24"/>
                <w:szCs w:val="24"/>
                <w:u w:val="single"/>
              </w:rPr>
              <w:t>e</w:t>
            </w:r>
            <w:r w:rsidR="00F24B2F" w:rsidRPr="0050592B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33FAB" w:rsidRPr="0050592B">
              <w:rPr>
                <w:rFonts w:ascii="Calibri Light" w:hAnsi="Calibri Light" w:cs="Calibri Light"/>
                <w:sz w:val="24"/>
                <w:szCs w:val="24"/>
              </w:rPr>
              <w:t xml:space="preserve"> učeni</w:t>
            </w:r>
            <w:r w:rsidR="005B4F64" w:rsidRPr="0050592B">
              <w:rPr>
                <w:rFonts w:ascii="Calibri Light" w:hAnsi="Calibri Light" w:cs="Calibri Light"/>
                <w:sz w:val="24"/>
                <w:szCs w:val="24"/>
              </w:rPr>
              <w:t xml:space="preserve">ci će pronaći odgovore na pitanja </w:t>
            </w:r>
            <w:r w:rsidR="00324807" w:rsidRPr="0050592B">
              <w:rPr>
                <w:rFonts w:ascii="Calibri Light" w:hAnsi="Calibri Light" w:cs="Calibri Light"/>
                <w:sz w:val="24"/>
                <w:szCs w:val="24"/>
              </w:rPr>
              <w:t>nakon čitanja</w:t>
            </w:r>
            <w:r w:rsidR="0087337F" w:rsidRPr="0050592B">
              <w:rPr>
                <w:rFonts w:ascii="Calibri Light" w:hAnsi="Calibri Light" w:cs="Calibri Light"/>
                <w:sz w:val="24"/>
                <w:szCs w:val="24"/>
              </w:rPr>
              <w:t xml:space="preserve"> tekst</w:t>
            </w:r>
            <w:r w:rsidR="00324807" w:rsidRPr="0050592B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87337F"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7337F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Zasjedanje hrvatskog sabora 1861</w:t>
            </w:r>
            <w:r w:rsidR="0087337F" w:rsidRPr="0050592B">
              <w:rPr>
                <w:rFonts w:ascii="Calibri Light" w:hAnsi="Calibri Light" w:cs="Calibri Light"/>
                <w:sz w:val="24"/>
                <w:szCs w:val="24"/>
              </w:rPr>
              <w:t xml:space="preserve">. (U/str. 132.) </w:t>
            </w:r>
            <w:r w:rsidR="00973F33" w:rsidRPr="0050592B">
              <w:rPr>
                <w:rFonts w:ascii="Calibri Light" w:hAnsi="Calibri Light" w:cs="Calibri Light"/>
                <w:sz w:val="24"/>
                <w:szCs w:val="24"/>
              </w:rPr>
              <w:t xml:space="preserve"> - projicirano</w:t>
            </w:r>
            <w:r w:rsidR="005B4F64" w:rsidRPr="0050592B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973F33"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7337F" w:rsidRPr="0050592B" w:rsidRDefault="0087337F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3F33" w:rsidRPr="0050592B" w:rsidRDefault="00973F33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87337F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morao odlučiti Sabor 1861.</w:t>
            </w:r>
            <w:r w:rsidR="002D273C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041DC9" w:rsidRPr="0050592B" w:rsidRDefault="00041DC9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2. </w:t>
            </w:r>
            <w:r w:rsidR="0087337F"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 kakvo je povezivanje bila većina zastupnika? Zašto?</w:t>
            </w:r>
          </w:p>
          <w:p w:rsidR="0087337F" w:rsidRPr="0050592B" w:rsidRDefault="0087337F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193CF0" w:rsidRPr="0050592B" w:rsidRDefault="00193CF0" w:rsidP="00193CF0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93CF0" w:rsidRPr="0050592B" w:rsidRDefault="00193CF0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87337F" w:rsidRPr="0050592B" w:rsidRDefault="00324807" w:rsidP="0032480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nakon što pročitaju svoje odgovore, učenici će nastaviti s čitanjem teksta i u paru ispuniti tablicu </w:t>
            </w:r>
            <w:r w:rsidR="00C42122" w:rsidRPr="0050592B">
              <w:rPr>
                <w:rFonts w:ascii="Calibri Light" w:hAnsi="Calibri Light" w:cs="Calibri Light"/>
                <w:sz w:val="24"/>
                <w:szCs w:val="24"/>
              </w:rPr>
              <w:t>o strankama, predstavnicima i politikama</w:t>
            </w:r>
          </w:p>
          <w:p w:rsidR="00C42122" w:rsidRPr="0050592B" w:rsidRDefault="00C42122" w:rsidP="0032480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165E" w:rsidRPr="0050592B" w:rsidRDefault="00911906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učenici će doći pred (pametnu) ploču i </w:t>
            </w:r>
            <w:r w:rsidR="0026165E" w:rsidRPr="0050592B">
              <w:rPr>
                <w:rFonts w:ascii="Calibri Light" w:hAnsi="Calibri Light" w:cs="Calibri Light"/>
                <w:sz w:val="24"/>
                <w:szCs w:val="24"/>
              </w:rPr>
              <w:t>ispuniti tablicu</w:t>
            </w:r>
            <w:r w:rsidR="00CB1353" w:rsidRPr="0050592B">
              <w:rPr>
                <w:rFonts w:ascii="Calibri Light" w:hAnsi="Calibri Light" w:cs="Calibri Light"/>
                <w:sz w:val="24"/>
                <w:szCs w:val="24"/>
              </w:rPr>
              <w:t>, a nakon što završe, troje učenika će doći pred razred i pokušati ponoviti istaknute predstavnike svake stranke i njihovu politiku</w:t>
            </w:r>
          </w:p>
          <w:p w:rsidR="00597554" w:rsidRPr="0050592B" w:rsidRDefault="00597554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1353" w:rsidRPr="0050592B" w:rsidRDefault="00CB1353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učitelj/ica će ih priupitati: J</w:t>
            </w: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este li čuli/znate li što o Josipu Jurju Strossmayeru, Anti Starčeviću ili Ivanu Mažuraniću? Dva potonja se nalaze i na našem novcu. Na kojim novčanicama? Što mislite, zašto su dobili takvu čast da budu na novčanicama hrvatske nacionalne valute?</w:t>
            </w:r>
          </w:p>
          <w:p w:rsidR="00232563" w:rsidRPr="0050592B" w:rsidRDefault="00232563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232563" w:rsidRPr="0050592B" w:rsidRDefault="00232563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(učitelj/ica može projicirati novčanice od 100 i 1000 kuna</w:t>
            </w:r>
            <w:r w:rsidR="007A2AB0" w:rsidRPr="0050592B">
              <w:rPr>
                <w:rFonts w:ascii="Calibri Light" w:hAnsi="Calibri Light" w:cs="Calibri Light"/>
                <w:sz w:val="24"/>
                <w:szCs w:val="24"/>
              </w:rPr>
              <w:t>, a učenici kratko prokomentirati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B1353" w:rsidRPr="0050592B" w:rsidRDefault="00CB1353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</w:p>
          <w:p w:rsidR="001F1359" w:rsidRPr="0050592B" w:rsidRDefault="00232563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39AA" w:rsidRPr="0050592B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B739AA" w:rsidRPr="0050592B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B739AA" w:rsidRPr="0050592B">
              <w:rPr>
                <w:rFonts w:ascii="Calibri Light" w:hAnsi="Calibri Light" w:cs="Calibri Light"/>
                <w:sz w:val="24"/>
                <w:szCs w:val="24"/>
              </w:rPr>
              <w:t xml:space="preserve"> učenici će odgovoriti u bilježnice </w:t>
            </w:r>
            <w:r w:rsidR="001F1359" w:rsidRPr="0050592B">
              <w:rPr>
                <w:rFonts w:ascii="Calibri Light" w:hAnsi="Calibri Light" w:cs="Calibri Light"/>
                <w:sz w:val="24"/>
                <w:szCs w:val="24"/>
              </w:rPr>
              <w:t>na pitanja (projicirano):</w:t>
            </w:r>
          </w:p>
          <w:p w:rsidR="001F1359" w:rsidRPr="0050592B" w:rsidRDefault="001F1359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359" w:rsidRPr="0050592B" w:rsidRDefault="00B54C0A" w:rsidP="00B54C0A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Zašto je Sabor raspušten?</w:t>
            </w:r>
          </w:p>
          <w:p w:rsidR="00B54C0A" w:rsidRPr="0050592B" w:rsidRDefault="00B54C0A" w:rsidP="00B54C0A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Koji zakonski članak je jedino potvrđen? O čemu govori?</w:t>
            </w:r>
          </w:p>
          <w:p w:rsidR="00B54C0A" w:rsidRPr="0050592B" w:rsidRDefault="00B54C0A" w:rsidP="00B54C0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54C0A" w:rsidRPr="0050592B" w:rsidRDefault="00B54C0A" w:rsidP="00B54C0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nakon što odgovore na pitanja i pročitaju ih, učenici će na internetu istražiti koliko je zastupnika sudjelovalo na Saboru 1861. godine</w:t>
            </w:r>
            <w:r w:rsidR="007A2AB0" w:rsidRPr="0050592B">
              <w:rPr>
                <w:rFonts w:ascii="Calibri Light" w:hAnsi="Calibri Light" w:cs="Calibri Light"/>
                <w:sz w:val="24"/>
                <w:szCs w:val="24"/>
              </w:rPr>
              <w:t>, pod kojim je imenom zapamćen u povijesti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 i usporediti ga sa sadašnjim sazivom Sabora</w:t>
            </w:r>
            <w:r w:rsidR="007A2AB0" w:rsidRPr="0050592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hyperlink r:id="rId8" w:history="1">
              <w:r w:rsidR="007A2AB0" w:rsidRPr="0050592B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www.sabor.hr</w:t>
              </w:r>
            </w:hyperlink>
            <w:r w:rsidR="007A2AB0" w:rsidRPr="005059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66340" w:rsidRPr="0050592B" w:rsidRDefault="00D66340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40BD" w:rsidRPr="0050592B" w:rsidRDefault="00C540BD" w:rsidP="00C540B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D2427" w:rsidRPr="0050592B" w:rsidRDefault="00DD2427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D2427" w:rsidRPr="0050592B" w:rsidRDefault="00DD2427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učitelj/ica će nakon toga </w:t>
            </w:r>
            <w:r w:rsidR="00750276" w:rsidRPr="0050592B">
              <w:rPr>
                <w:rFonts w:ascii="Calibri Light" w:hAnsi="Calibri Light" w:cs="Calibri Light"/>
                <w:sz w:val="24"/>
                <w:szCs w:val="24"/>
              </w:rPr>
              <w:t xml:space="preserve">projicirati </w:t>
            </w:r>
            <w:r w:rsidR="00634A15" w:rsidRPr="0050592B">
              <w:rPr>
                <w:rFonts w:ascii="Calibri Light" w:hAnsi="Calibri Light" w:cs="Calibri Light"/>
                <w:sz w:val="24"/>
                <w:szCs w:val="24"/>
              </w:rPr>
              <w:t xml:space="preserve">fotografiju zgrade HAZU i objasniti kako je Hrvatska akademija znanosti i umjetnosti osnovana kao Jugoslavenska akademija znanosti i umjetnosti i da je s radom počela 1866. godine pod pokroviteljstvom Josipa Jurja </w:t>
            </w:r>
            <w:r w:rsidR="00634A15" w:rsidRPr="0050592B">
              <w:rPr>
                <w:rFonts w:ascii="Calibri Light" w:hAnsi="Calibri Light" w:cs="Calibri Light"/>
                <w:sz w:val="24"/>
                <w:szCs w:val="24"/>
              </w:rPr>
              <w:lastRenderedPageBreak/>
              <w:t>Strossmayera i  predsjedništvom Franje Račkog</w:t>
            </w:r>
          </w:p>
          <w:p w:rsidR="0074269A" w:rsidRPr="0050592B" w:rsidRDefault="0074269A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50592B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50592B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50592B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50592B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50592B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50592B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50592B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A4025" w:rsidRPr="0050592B">
              <w:rPr>
                <w:rFonts w:ascii="Calibri Light" w:hAnsi="Calibri Light" w:cs="Calibri Light"/>
                <w:sz w:val="24"/>
                <w:szCs w:val="24"/>
              </w:rPr>
              <w:t>izdvajanje podataka 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učitelj/ica prati rad učenika i prema potrebi ih ispravlja (VZU)</w:t>
            </w:r>
          </w:p>
          <w:p w:rsidR="00CB1353" w:rsidRPr="0050592B" w:rsidRDefault="00CB135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3CF0" w:rsidRPr="0050592B" w:rsidRDefault="00193CF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165E" w:rsidRPr="0050592B" w:rsidRDefault="00C42122" w:rsidP="00B739A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tablica (VZU) </w:t>
            </w:r>
            <w:r w:rsidR="0026165E" w:rsidRPr="0050592B">
              <w:rPr>
                <w:rFonts w:ascii="Calibri Light" w:hAnsi="Calibri Light" w:cs="Calibri Light"/>
                <w:sz w:val="24"/>
                <w:szCs w:val="24"/>
              </w:rPr>
              <w:t>- učitelj/ica prati rad učenika i prema potrebi ih ispravlja (VZU)</w:t>
            </w:r>
          </w:p>
          <w:p w:rsidR="006C305C" w:rsidRPr="0050592B" w:rsidRDefault="006C305C" w:rsidP="002B24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50592B" w:rsidRDefault="00A36E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9FD" w:rsidRPr="0050592B" w:rsidRDefault="002609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9FD" w:rsidRPr="0050592B" w:rsidRDefault="002609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7BFD" w:rsidRPr="0050592B" w:rsidRDefault="000F7B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7BFD" w:rsidRPr="0050592B" w:rsidRDefault="000F7B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7BFD" w:rsidRPr="0050592B" w:rsidRDefault="000F7B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7BFD" w:rsidRPr="0050592B" w:rsidRDefault="000F7B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A2AB0" w:rsidRPr="0050592B" w:rsidRDefault="007A2AB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4802" w:rsidRPr="0050592B" w:rsidRDefault="0077480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B240F" w:rsidRPr="0050592B">
              <w:rPr>
                <w:rFonts w:ascii="Calibri Light" w:hAnsi="Calibri Light" w:cs="Calibri Light"/>
                <w:sz w:val="24"/>
                <w:szCs w:val="24"/>
              </w:rPr>
              <w:t xml:space="preserve">analiza </w:t>
            </w:r>
            <w:r w:rsidR="00964DB1" w:rsidRPr="0050592B">
              <w:rPr>
                <w:rFonts w:ascii="Calibri Light" w:hAnsi="Calibri Light" w:cs="Calibri Light"/>
                <w:sz w:val="24"/>
                <w:szCs w:val="24"/>
              </w:rPr>
              <w:t xml:space="preserve">slikovnog </w:t>
            </w:r>
            <w:r w:rsidR="00575701" w:rsidRPr="0050592B">
              <w:rPr>
                <w:rFonts w:ascii="Calibri Light" w:hAnsi="Calibri Light" w:cs="Calibri Light"/>
                <w:sz w:val="24"/>
                <w:szCs w:val="24"/>
              </w:rPr>
              <w:t>izvora</w:t>
            </w:r>
            <w:r w:rsidR="00964DB1"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2B240F" w:rsidRPr="0050592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94BF8" w:rsidRPr="0050592B" w:rsidRDefault="00694BF8" w:rsidP="002307B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F8" w:rsidRPr="0050592B" w:rsidRDefault="00694BF8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A2AB0" w:rsidRPr="0050592B" w:rsidRDefault="007A2AB0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3CF0" w:rsidRPr="0050592B" w:rsidRDefault="00193CF0" w:rsidP="00193CF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3CF0" w:rsidRPr="0050592B" w:rsidRDefault="00193CF0" w:rsidP="00193CF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3CF0" w:rsidRPr="0050592B" w:rsidRDefault="00193CF0" w:rsidP="00193CF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 izdvajanje podataka -učitelj/ica prati rad učenika i prema potrebi ih ispravlja (VZU)</w:t>
            </w:r>
          </w:p>
          <w:p w:rsidR="00193CF0" w:rsidRPr="0050592B" w:rsidRDefault="00193CF0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A2AB0" w:rsidRPr="0050592B" w:rsidRDefault="007A2AB0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F8" w:rsidRPr="0050592B" w:rsidRDefault="00694BF8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A2AB0" w:rsidRPr="0050592B">
              <w:rPr>
                <w:rFonts w:ascii="Calibri Light" w:hAnsi="Calibri Light" w:cs="Calibri Light"/>
                <w:sz w:val="24"/>
                <w:szCs w:val="24"/>
              </w:rPr>
              <w:t xml:space="preserve">istraživanje na internetu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193CF0" w:rsidRPr="0050592B">
              <w:rPr>
                <w:rFonts w:ascii="Calibri Light" w:hAnsi="Calibri Light" w:cs="Calibri Light"/>
                <w:sz w:val="24"/>
                <w:szCs w:val="24"/>
              </w:rPr>
              <w:t xml:space="preserve"> – nužno je učenike uputiti na stranicu na kojoj će pronaći odgovore</w:t>
            </w:r>
          </w:p>
          <w:p w:rsidR="00694BF8" w:rsidRPr="0050592B" w:rsidRDefault="00694BF8" w:rsidP="00694BF8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50592B" w:rsidRDefault="002B240F" w:rsidP="003B06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7877" w:rsidRPr="0050592B" w:rsidRDefault="00F37877" w:rsidP="003B06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7877" w:rsidRPr="0050592B" w:rsidRDefault="00F37877" w:rsidP="003B06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196B" w:rsidRPr="0050592B" w:rsidRDefault="0087196B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D" w:rsidRPr="0050592B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50592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0592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A" w:rsidRPr="0050592B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10F7A" w:rsidRPr="0050592B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za domaću zadaću učenici će </w:t>
            </w:r>
            <w:r w:rsidR="00634A15" w:rsidRPr="0050592B">
              <w:rPr>
                <w:rFonts w:ascii="Calibri Light" w:hAnsi="Calibri Light" w:cs="Calibri Light"/>
                <w:sz w:val="24"/>
                <w:szCs w:val="24"/>
              </w:rPr>
              <w:t xml:space="preserve">pronaći podatke o HAZU i napisati sastavak od desetak rečenica o </w:t>
            </w:r>
            <w:r w:rsidR="00707135" w:rsidRPr="0050592B">
              <w:rPr>
                <w:rFonts w:ascii="Calibri Light" w:hAnsi="Calibri Light" w:cs="Calibri Light"/>
                <w:sz w:val="24"/>
                <w:szCs w:val="24"/>
              </w:rPr>
              <w:t>važnosti takve institucije za državu i naciju</w:t>
            </w:r>
          </w:p>
          <w:p w:rsidR="00707135" w:rsidRPr="0050592B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50592B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učenici će riješiti izlaznu karticu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50592B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50592B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>domaća zadaća (VZU)</w:t>
            </w:r>
          </w:p>
          <w:p w:rsidR="00707135" w:rsidRPr="0050592B" w:rsidRDefault="00707135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50592B" w:rsidRDefault="00707135" w:rsidP="00707135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059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0592B">
              <w:rPr>
                <w:rFonts w:ascii="Calibri Light" w:hAnsi="Calibri Light" w:cs="Calibri Light"/>
                <w:sz w:val="24"/>
                <w:szCs w:val="24"/>
              </w:rPr>
              <w:t xml:space="preserve">izlazna kartica (VKU) </w:t>
            </w:r>
          </w:p>
          <w:p w:rsidR="00707135" w:rsidRPr="0050592B" w:rsidRDefault="00707135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06576" w:rsidRPr="0050592B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50592B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50592B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4F15" w:rsidRPr="0050592B" w:rsidRDefault="001763B1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</w:rPr>
        <w:t>Hrvatski sabor 1861.</w:t>
      </w:r>
    </w:p>
    <w:p w:rsidR="004144AF" w:rsidRPr="0050592B" w:rsidRDefault="004144AF" w:rsidP="00374AB7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-</w:t>
      </w:r>
      <w:r w:rsidR="00374AB7" w:rsidRPr="0050592B">
        <w:rPr>
          <w:rFonts w:ascii="Calibri Light" w:hAnsi="Calibri Light" w:cs="Calibri Light"/>
          <w:sz w:val="24"/>
          <w:szCs w:val="24"/>
        </w:rPr>
        <w:t xml:space="preserve"> </w:t>
      </w:r>
      <w:r w:rsidRPr="0050592B">
        <w:rPr>
          <w:rFonts w:ascii="Calibri Light" w:hAnsi="Calibri Light" w:cs="Calibri Light"/>
          <w:sz w:val="24"/>
          <w:szCs w:val="24"/>
        </w:rPr>
        <w:t xml:space="preserve">Sabor </w:t>
      </w:r>
      <w:r w:rsidR="00374AB7" w:rsidRPr="0050592B">
        <w:rPr>
          <w:rFonts w:ascii="Calibri Light" w:hAnsi="Calibri Light" w:cs="Calibri Light"/>
          <w:sz w:val="24"/>
          <w:szCs w:val="24"/>
        </w:rPr>
        <w:t>se sastaje prvi put nakon 13 godina</w:t>
      </w:r>
    </w:p>
    <w:p w:rsidR="004144AF" w:rsidRPr="0050592B" w:rsidRDefault="004144AF" w:rsidP="00374AB7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 xml:space="preserve">- </w:t>
      </w:r>
      <w:r w:rsidR="00374AB7" w:rsidRPr="0050592B">
        <w:rPr>
          <w:rFonts w:ascii="Calibri Light" w:hAnsi="Calibri Light" w:cs="Calibri Light"/>
          <w:sz w:val="24"/>
          <w:szCs w:val="24"/>
        </w:rPr>
        <w:t>odluka: kakav će biti odnos s Ugarskom i Austrijom</w:t>
      </w:r>
    </w:p>
    <w:p w:rsidR="00374AB7" w:rsidRPr="0050592B" w:rsidRDefault="00374AB7" w:rsidP="00374AB7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→ većina zastupnika je bila za ponovno ujedinjenje s Ugarskom</w:t>
      </w:r>
    </w:p>
    <w:p w:rsidR="004144AF" w:rsidRPr="0050592B" w:rsidRDefault="004144AF" w:rsidP="004144AF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50592B" w:rsidRDefault="0050592B" w:rsidP="001763B1">
      <w:pPr>
        <w:rPr>
          <w:rFonts w:ascii="Calibri Light" w:hAnsi="Calibri Light" w:cs="Calibri Light"/>
          <w:sz w:val="24"/>
          <w:szCs w:val="24"/>
        </w:rPr>
      </w:pPr>
    </w:p>
    <w:p w:rsidR="0050592B" w:rsidRDefault="0050592B" w:rsidP="001763B1">
      <w:pPr>
        <w:rPr>
          <w:rFonts w:ascii="Calibri Light" w:hAnsi="Calibri Light" w:cs="Calibri Light"/>
          <w:sz w:val="24"/>
          <w:szCs w:val="24"/>
        </w:rPr>
      </w:pPr>
    </w:p>
    <w:p w:rsidR="0050592B" w:rsidRDefault="0050592B" w:rsidP="001763B1">
      <w:pPr>
        <w:rPr>
          <w:rFonts w:ascii="Calibri Light" w:hAnsi="Calibri Light" w:cs="Calibri Light"/>
          <w:sz w:val="24"/>
          <w:szCs w:val="24"/>
        </w:rPr>
      </w:pPr>
    </w:p>
    <w:p w:rsidR="0050592B" w:rsidRDefault="0050592B" w:rsidP="001763B1">
      <w:pPr>
        <w:rPr>
          <w:rFonts w:ascii="Calibri Light" w:hAnsi="Calibri Light" w:cs="Calibri Light"/>
          <w:sz w:val="24"/>
          <w:szCs w:val="24"/>
        </w:rPr>
      </w:pPr>
    </w:p>
    <w:p w:rsidR="0050592B" w:rsidRDefault="0050592B" w:rsidP="001763B1">
      <w:pPr>
        <w:rPr>
          <w:rFonts w:ascii="Calibri Light" w:hAnsi="Calibri Light" w:cs="Calibri Light"/>
          <w:sz w:val="24"/>
          <w:szCs w:val="24"/>
        </w:rPr>
      </w:pPr>
    </w:p>
    <w:p w:rsidR="001763B1" w:rsidRPr="0050592B" w:rsidRDefault="00324807" w:rsidP="001763B1">
      <w:pPr>
        <w:rPr>
          <w:rFonts w:ascii="Calibri Light" w:hAnsi="Calibri Light" w:cs="Calibri Light"/>
          <w:b/>
          <w:bCs/>
          <w:sz w:val="24"/>
          <w:szCs w:val="24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Shema </w:t>
      </w:r>
      <w:r w:rsidR="0050592B" w:rsidRPr="0050592B">
        <w:rPr>
          <w:rFonts w:ascii="Calibri Light" w:hAnsi="Calibri Light" w:cs="Calibri Light"/>
          <w:b/>
          <w:bCs/>
          <w:sz w:val="24"/>
          <w:szCs w:val="24"/>
        </w:rPr>
        <w:t>–</w:t>
      </w:r>
      <w:r w:rsidRPr="0050592B">
        <w:rPr>
          <w:rFonts w:ascii="Calibri Light" w:hAnsi="Calibri Light" w:cs="Calibri Light"/>
          <w:b/>
          <w:bCs/>
          <w:sz w:val="24"/>
          <w:szCs w:val="24"/>
        </w:rPr>
        <w:t xml:space="preserve"> o</w:t>
      </w:r>
      <w:r w:rsidR="001763B1" w:rsidRPr="0050592B">
        <w:rPr>
          <w:rFonts w:ascii="Calibri Light" w:hAnsi="Calibri Light" w:cs="Calibri Light"/>
          <w:b/>
          <w:bCs/>
          <w:sz w:val="24"/>
          <w:szCs w:val="24"/>
        </w:rPr>
        <w:t xml:space="preserve">dnosi među </w:t>
      </w:r>
      <w:r w:rsidR="00C818E3" w:rsidRPr="0050592B">
        <w:rPr>
          <w:rFonts w:ascii="Calibri Light" w:hAnsi="Calibri Light" w:cs="Calibri Light"/>
          <w:b/>
          <w:bCs/>
          <w:sz w:val="24"/>
          <w:szCs w:val="24"/>
        </w:rPr>
        <w:t>habsburškim zemljama 1861.</w:t>
      </w:r>
    </w:p>
    <w:p w:rsidR="00863B20" w:rsidRPr="0050592B" w:rsidRDefault="00C818E3" w:rsidP="0050592B">
      <w:p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4183380" cy="1859280"/>
            <wp:effectExtent l="0" t="0" r="0" b="762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02F0E" w:rsidRPr="0050592B" w:rsidRDefault="00863B20" w:rsidP="003248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</w:rPr>
        <w:t>T</w:t>
      </w:r>
      <w:r w:rsidR="00324807" w:rsidRPr="0050592B">
        <w:rPr>
          <w:rFonts w:ascii="Calibri Light" w:hAnsi="Calibri Light" w:cs="Calibri Light"/>
          <w:b/>
          <w:bCs/>
          <w:sz w:val="24"/>
          <w:szCs w:val="24"/>
        </w:rPr>
        <w:t>ablica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324807" w:rsidRPr="0050592B" w:rsidTr="00A07CEE">
        <w:tc>
          <w:tcPr>
            <w:tcW w:w="3568" w:type="dxa"/>
          </w:tcPr>
          <w:p w:rsidR="00324807" w:rsidRPr="0050592B" w:rsidRDefault="00324807" w:rsidP="00A07CE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NAZIV STRANKE</w:t>
            </w:r>
          </w:p>
        </w:tc>
        <w:tc>
          <w:tcPr>
            <w:tcW w:w="3569" w:type="dxa"/>
          </w:tcPr>
          <w:p w:rsidR="00324807" w:rsidRPr="0050592B" w:rsidRDefault="00324807" w:rsidP="00A07CE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PREDSTAVNICI</w:t>
            </w:r>
          </w:p>
        </w:tc>
        <w:tc>
          <w:tcPr>
            <w:tcW w:w="3569" w:type="dxa"/>
          </w:tcPr>
          <w:p w:rsidR="00324807" w:rsidRPr="0050592B" w:rsidRDefault="00324807" w:rsidP="00A07CE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592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POLITIKA</w:t>
            </w:r>
          </w:p>
        </w:tc>
      </w:tr>
      <w:tr w:rsidR="00324807" w:rsidRPr="0050592B" w:rsidTr="00A07CEE">
        <w:trPr>
          <w:trHeight w:val="1279"/>
        </w:trPr>
        <w:tc>
          <w:tcPr>
            <w:tcW w:w="3568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69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69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24807" w:rsidRPr="0050592B" w:rsidTr="00A07CEE">
        <w:trPr>
          <w:trHeight w:val="1397"/>
        </w:trPr>
        <w:tc>
          <w:tcPr>
            <w:tcW w:w="3568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69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69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24807" w:rsidRPr="0050592B" w:rsidTr="00A07CEE">
        <w:trPr>
          <w:trHeight w:val="1367"/>
        </w:trPr>
        <w:tc>
          <w:tcPr>
            <w:tcW w:w="3568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69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69" w:type="dxa"/>
          </w:tcPr>
          <w:p w:rsidR="00324807" w:rsidRPr="0050592B" w:rsidRDefault="00324807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042D2" w:rsidRPr="0050592B" w:rsidRDefault="00D042D2" w:rsidP="00C918EB">
      <w:pPr>
        <w:rPr>
          <w:rFonts w:ascii="Calibri Light" w:hAnsi="Calibri Light" w:cs="Calibri Light"/>
          <w:sz w:val="24"/>
          <w:szCs w:val="24"/>
        </w:rPr>
      </w:pPr>
    </w:p>
    <w:p w:rsidR="00D042D2" w:rsidRPr="0050592B" w:rsidRDefault="00083362" w:rsidP="00C918EB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>Raspuštanje Sabora</w:t>
      </w:r>
    </w:p>
    <w:p w:rsidR="00083362" w:rsidRPr="0050592B" w:rsidRDefault="00D700D6" w:rsidP="00D700D6">
      <w:pPr>
        <w:pStyle w:val="Odlomakpopisa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Sabor odbio poslati predstavnike u Carevinsko vijeće u Beč</w:t>
      </w:r>
    </w:p>
    <w:p w:rsidR="00D700D6" w:rsidRPr="0050592B" w:rsidRDefault="00D700D6" w:rsidP="00D700D6">
      <w:pPr>
        <w:pStyle w:val="Odlomakpopisa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car Franjo Josip raspustio Sabor – potvrđen samo članak 42. – ravnopravnost u zajednici s Ugarskom</w:t>
      </w:r>
    </w:p>
    <w:p w:rsidR="00944F80" w:rsidRPr="0050592B" w:rsidRDefault="00944F80" w:rsidP="00944F80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  <w:u w:val="single"/>
        </w:rPr>
        <w:t>JAZU (HAZU)</w:t>
      </w:r>
    </w:p>
    <w:p w:rsidR="00944F80" w:rsidRPr="0050592B" w:rsidRDefault="00042125" w:rsidP="00042125">
      <w:pPr>
        <w:pStyle w:val="Odlomakpopisa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 xml:space="preserve">Jugoslavenska akademija znanosti i umjetnosti – JAZU </w:t>
      </w:r>
    </w:p>
    <w:p w:rsidR="00042125" w:rsidRPr="0050592B" w:rsidRDefault="00042125" w:rsidP="00042125">
      <w:pPr>
        <w:pStyle w:val="Odlomakpopisa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najviša znanstvena i umjetnička institucija u zemlji</w:t>
      </w:r>
    </w:p>
    <w:p w:rsidR="00042125" w:rsidRPr="0050592B" w:rsidRDefault="00042125" w:rsidP="00042125">
      <w:pPr>
        <w:pStyle w:val="Odlomakpopisa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počinje djelovati 1866. godine – pokrovitelj Josip Juraj Strossmayer, predsjednik Franjo Rački</w:t>
      </w:r>
    </w:p>
    <w:p w:rsidR="00042125" w:rsidRPr="0050592B" w:rsidRDefault="00042125" w:rsidP="00042125">
      <w:pPr>
        <w:pStyle w:val="Odlomakpopisa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danas HAZU – Hrvatska akademija znanosti i umjetnosti</w:t>
      </w:r>
    </w:p>
    <w:p w:rsidR="0050592B" w:rsidRDefault="0050592B" w:rsidP="00C918EB">
      <w:pPr>
        <w:rPr>
          <w:rFonts w:ascii="Calibri Light" w:hAnsi="Calibri Light" w:cs="Calibri Light"/>
          <w:sz w:val="24"/>
          <w:szCs w:val="24"/>
        </w:rPr>
      </w:pPr>
    </w:p>
    <w:p w:rsidR="00944F80" w:rsidRPr="0050592B" w:rsidRDefault="0014367F" w:rsidP="00C918EB">
      <w:pPr>
        <w:rPr>
          <w:rFonts w:ascii="Calibri Light" w:hAnsi="Calibri Light" w:cs="Calibri Light"/>
          <w:b/>
          <w:bCs/>
          <w:sz w:val="24"/>
          <w:szCs w:val="24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</w:rPr>
        <w:t xml:space="preserve">Izlazna kartica </w:t>
      </w:r>
    </w:p>
    <w:p w:rsidR="00E779FD" w:rsidRDefault="00706A85" w:rsidP="00C918EB">
      <w:p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 xml:space="preserve">Mogu li nabrojati po jednog predstavnika iz svake stranke? </w:t>
      </w:r>
    </w:p>
    <w:p w:rsidR="0050592B" w:rsidRPr="001A466E" w:rsidRDefault="0050592B" w:rsidP="0050592B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50592B" w:rsidRPr="001A466E" w:rsidRDefault="0050592B" w:rsidP="0050592B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706A85" w:rsidRDefault="00706A85" w:rsidP="00C918EB">
      <w:pPr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 xml:space="preserve">Mogu li objasniti razliku u politici između Narodne i Stranke prava? </w:t>
      </w:r>
    </w:p>
    <w:p w:rsidR="0050592B" w:rsidRPr="001A466E" w:rsidRDefault="0050592B" w:rsidP="0050592B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50592B" w:rsidRPr="001A466E" w:rsidRDefault="0050592B" w:rsidP="0050592B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E779FD" w:rsidRPr="0050592B" w:rsidRDefault="00E779FD" w:rsidP="00C918EB">
      <w:pPr>
        <w:rPr>
          <w:rFonts w:ascii="Calibri Light" w:hAnsi="Calibri Light" w:cs="Calibri Light"/>
          <w:sz w:val="24"/>
          <w:szCs w:val="24"/>
        </w:rPr>
      </w:pPr>
    </w:p>
    <w:p w:rsidR="004F2060" w:rsidRPr="0050592B" w:rsidRDefault="004F2060" w:rsidP="00C918EB">
      <w:pPr>
        <w:rPr>
          <w:rFonts w:ascii="Calibri Light" w:hAnsi="Calibri Light" w:cs="Calibri Light"/>
          <w:sz w:val="24"/>
          <w:szCs w:val="24"/>
        </w:rPr>
      </w:pPr>
    </w:p>
    <w:p w:rsidR="004F2060" w:rsidRPr="0050592B" w:rsidRDefault="004F2060" w:rsidP="00C918EB">
      <w:pPr>
        <w:rPr>
          <w:rFonts w:ascii="Calibri Light" w:hAnsi="Calibri Light" w:cs="Calibri Light"/>
          <w:sz w:val="24"/>
          <w:szCs w:val="24"/>
        </w:rPr>
      </w:pPr>
    </w:p>
    <w:p w:rsidR="003F4A68" w:rsidRPr="0050592B" w:rsidRDefault="007D2C7E" w:rsidP="003F4A68">
      <w:pPr>
        <w:rPr>
          <w:rFonts w:ascii="Calibri Light" w:hAnsi="Calibri Light" w:cs="Calibri Light"/>
          <w:b/>
          <w:bCs/>
          <w:sz w:val="24"/>
          <w:szCs w:val="24"/>
        </w:rPr>
      </w:pPr>
      <w:r w:rsidRPr="0050592B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="003F4A68" w:rsidRPr="0050592B">
        <w:rPr>
          <w:rFonts w:ascii="Calibri Light" w:hAnsi="Calibri Light" w:cs="Calibri Light"/>
          <w:b/>
          <w:bCs/>
          <w:sz w:val="24"/>
          <w:szCs w:val="24"/>
        </w:rPr>
        <w:t>: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50592B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Erdelja, Stojaković: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50592B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Grupa autora: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The Times – Atlas svjetske povijesti</w:t>
      </w:r>
      <w:r w:rsidRPr="0050592B">
        <w:rPr>
          <w:rFonts w:ascii="Calibri Light" w:hAnsi="Calibri Light" w:cs="Calibri Light"/>
          <w:sz w:val="24"/>
          <w:szCs w:val="24"/>
        </w:rPr>
        <w:t>, Založba Mladinska knjiga, Ljubljana 1988.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Grabe, Daniela: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Pr="0050592B">
        <w:rPr>
          <w:rFonts w:ascii="Calibri Light" w:hAnsi="Calibri Light" w:cs="Calibri Light"/>
          <w:sz w:val="24"/>
          <w:szCs w:val="24"/>
        </w:rPr>
        <w:t>; radni materijal za Seminar</w:t>
      </w:r>
      <w:r w:rsidR="0050592B">
        <w:rPr>
          <w:rFonts w:ascii="Calibri Light" w:hAnsi="Calibri Light" w:cs="Calibri Light"/>
          <w:sz w:val="24"/>
          <w:szCs w:val="24"/>
        </w:rPr>
        <w:t xml:space="preserve"> </w:t>
      </w:r>
      <w:r w:rsidRPr="0050592B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50592B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Hroch, Miroslav: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50592B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50592B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Iveljić, Iskra: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50592B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Karaman, Igor: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50592B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Mijatović, Anđelko: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Ban Jelačić</w:t>
      </w:r>
      <w:r w:rsidRPr="0050592B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50592B">
        <w:rPr>
          <w:rFonts w:ascii="Calibri Light" w:hAnsi="Calibri Light" w:cs="Calibri Light"/>
          <w:sz w:val="24"/>
          <w:szCs w:val="24"/>
        </w:rPr>
        <w:t> – Zbornik (gl.urednica mr. sc. Marijana Marinović), AZOO, Zagreb, 2008.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Pavličević, Dragutin: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50592B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Perić, Ivo: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50592B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50592B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i/>
          <w:iCs/>
          <w:sz w:val="24"/>
          <w:szCs w:val="24"/>
        </w:rPr>
        <w:t>Povijest Hrvata</w:t>
      </w:r>
      <w:r w:rsidRPr="0050592B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</w:t>
      </w:r>
      <w:r w:rsidRPr="0050592B">
        <w:rPr>
          <w:rFonts w:ascii="Calibri Light" w:hAnsi="Calibri Light" w:cs="Calibri Light"/>
          <w:sz w:val="24"/>
          <w:szCs w:val="24"/>
        </w:rPr>
        <w:t xml:space="preserve"> (1848. – 1871.), Biblioteka Jutarnjeg lista, Zagreb, 2008.</w:t>
      </w:r>
    </w:p>
    <w:p w:rsidR="007D2C7E" w:rsidRPr="0050592B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0592B">
        <w:rPr>
          <w:rFonts w:ascii="Calibri Light" w:hAnsi="Calibri Light" w:cs="Calibri Light"/>
          <w:sz w:val="24"/>
          <w:szCs w:val="24"/>
        </w:rPr>
        <w:t>Taylor, A. J. P.: </w:t>
      </w:r>
      <w:r w:rsidRPr="0050592B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50592B">
        <w:rPr>
          <w:rFonts w:ascii="Calibri Light" w:hAnsi="Calibri Light" w:cs="Calibri Light"/>
          <w:sz w:val="24"/>
          <w:szCs w:val="24"/>
        </w:rPr>
        <w:t>., Znanje, Zagreb 1990.</w:t>
      </w:r>
    </w:p>
    <w:p w:rsidR="007D2C7E" w:rsidRPr="0050592B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50592B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50592B" w:rsidSect="0050592B">
      <w:footerReference w:type="default" r:id="rId1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0B8" w:rsidRDefault="00FA20B8">
      <w:pPr>
        <w:spacing w:after="0" w:line="240" w:lineRule="auto"/>
      </w:pPr>
      <w:r>
        <w:separator/>
      </w:r>
    </w:p>
  </w:endnote>
  <w:endnote w:type="continuationSeparator" w:id="0">
    <w:p w:rsidR="00FA20B8" w:rsidRDefault="00F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13E2" w:rsidRDefault="00B113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0B8" w:rsidRDefault="00FA20B8">
      <w:pPr>
        <w:spacing w:after="0" w:line="240" w:lineRule="auto"/>
      </w:pPr>
      <w:r>
        <w:separator/>
      </w:r>
    </w:p>
  </w:footnote>
  <w:footnote w:type="continuationSeparator" w:id="0">
    <w:p w:rsidR="00FA20B8" w:rsidRDefault="00FA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632"/>
    <w:rsid w:val="00000555"/>
    <w:rsid w:val="0000056D"/>
    <w:rsid w:val="00005901"/>
    <w:rsid w:val="00013B84"/>
    <w:rsid w:val="00027D60"/>
    <w:rsid w:val="000338D4"/>
    <w:rsid w:val="0003424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B20"/>
    <w:rsid w:val="00094BFE"/>
    <w:rsid w:val="00095601"/>
    <w:rsid w:val="00096EB5"/>
    <w:rsid w:val="000A3F78"/>
    <w:rsid w:val="000D527E"/>
    <w:rsid w:val="000D7ABD"/>
    <w:rsid w:val="000D7D0E"/>
    <w:rsid w:val="000F3697"/>
    <w:rsid w:val="000F7BFD"/>
    <w:rsid w:val="00113F62"/>
    <w:rsid w:val="00115DB6"/>
    <w:rsid w:val="00130A52"/>
    <w:rsid w:val="001353AE"/>
    <w:rsid w:val="00135D11"/>
    <w:rsid w:val="0013784E"/>
    <w:rsid w:val="0014367F"/>
    <w:rsid w:val="0014576E"/>
    <w:rsid w:val="001520F6"/>
    <w:rsid w:val="00163561"/>
    <w:rsid w:val="00172098"/>
    <w:rsid w:val="0017627B"/>
    <w:rsid w:val="001763B1"/>
    <w:rsid w:val="001848CC"/>
    <w:rsid w:val="00193CF0"/>
    <w:rsid w:val="001A1783"/>
    <w:rsid w:val="001A24CE"/>
    <w:rsid w:val="001C0592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2F0E"/>
    <w:rsid w:val="00211FB1"/>
    <w:rsid w:val="002178F9"/>
    <w:rsid w:val="00227CA3"/>
    <w:rsid w:val="002307B5"/>
    <w:rsid w:val="00232563"/>
    <w:rsid w:val="00247E91"/>
    <w:rsid w:val="002556F5"/>
    <w:rsid w:val="002609FD"/>
    <w:rsid w:val="0026165E"/>
    <w:rsid w:val="00264936"/>
    <w:rsid w:val="00270A4F"/>
    <w:rsid w:val="00280E3B"/>
    <w:rsid w:val="002811E7"/>
    <w:rsid w:val="002873EC"/>
    <w:rsid w:val="00292FD1"/>
    <w:rsid w:val="00295700"/>
    <w:rsid w:val="002A0A31"/>
    <w:rsid w:val="002A4858"/>
    <w:rsid w:val="002A4E6B"/>
    <w:rsid w:val="002A73EF"/>
    <w:rsid w:val="002B240F"/>
    <w:rsid w:val="002B30ED"/>
    <w:rsid w:val="002B5725"/>
    <w:rsid w:val="002C3F20"/>
    <w:rsid w:val="002D112B"/>
    <w:rsid w:val="002D273C"/>
    <w:rsid w:val="002D3879"/>
    <w:rsid w:val="002D3E0D"/>
    <w:rsid w:val="002E4F91"/>
    <w:rsid w:val="002F0003"/>
    <w:rsid w:val="002F230B"/>
    <w:rsid w:val="0030579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543A"/>
    <w:rsid w:val="003922A0"/>
    <w:rsid w:val="003946A0"/>
    <w:rsid w:val="00397B65"/>
    <w:rsid w:val="003A0900"/>
    <w:rsid w:val="003A0F82"/>
    <w:rsid w:val="003A7E52"/>
    <w:rsid w:val="003B0624"/>
    <w:rsid w:val="003B479D"/>
    <w:rsid w:val="003D4CAB"/>
    <w:rsid w:val="003D4F17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31E78"/>
    <w:rsid w:val="00432858"/>
    <w:rsid w:val="00432D74"/>
    <w:rsid w:val="00435A23"/>
    <w:rsid w:val="00441EA4"/>
    <w:rsid w:val="004710EB"/>
    <w:rsid w:val="00471218"/>
    <w:rsid w:val="00481CCE"/>
    <w:rsid w:val="00483FE5"/>
    <w:rsid w:val="00484C31"/>
    <w:rsid w:val="00484C4C"/>
    <w:rsid w:val="00497E27"/>
    <w:rsid w:val="00497ECE"/>
    <w:rsid w:val="004A0A70"/>
    <w:rsid w:val="004A752E"/>
    <w:rsid w:val="004B1EA6"/>
    <w:rsid w:val="004B38EA"/>
    <w:rsid w:val="004B447B"/>
    <w:rsid w:val="004B4515"/>
    <w:rsid w:val="004C0AA0"/>
    <w:rsid w:val="004C4D68"/>
    <w:rsid w:val="004C6E48"/>
    <w:rsid w:val="004D129A"/>
    <w:rsid w:val="004D61F7"/>
    <w:rsid w:val="004E3C49"/>
    <w:rsid w:val="004E62FD"/>
    <w:rsid w:val="004E78D2"/>
    <w:rsid w:val="004F2060"/>
    <w:rsid w:val="005033BE"/>
    <w:rsid w:val="0050592B"/>
    <w:rsid w:val="0051647D"/>
    <w:rsid w:val="005174D7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56E4"/>
    <w:rsid w:val="00615920"/>
    <w:rsid w:val="00633FAB"/>
    <w:rsid w:val="00633FD0"/>
    <w:rsid w:val="00634A15"/>
    <w:rsid w:val="006448DF"/>
    <w:rsid w:val="00651274"/>
    <w:rsid w:val="006551DA"/>
    <w:rsid w:val="00666024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ED"/>
    <w:rsid w:val="00702630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95F4F"/>
    <w:rsid w:val="007A2AB0"/>
    <w:rsid w:val="007A3EA1"/>
    <w:rsid w:val="007B083B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6642"/>
    <w:rsid w:val="008A4025"/>
    <w:rsid w:val="008A6DC7"/>
    <w:rsid w:val="008D45E6"/>
    <w:rsid w:val="008E60C3"/>
    <w:rsid w:val="008F142A"/>
    <w:rsid w:val="008F39D2"/>
    <w:rsid w:val="00910F7A"/>
    <w:rsid w:val="00911906"/>
    <w:rsid w:val="00914753"/>
    <w:rsid w:val="009158E4"/>
    <w:rsid w:val="00916026"/>
    <w:rsid w:val="00943543"/>
    <w:rsid w:val="00944F80"/>
    <w:rsid w:val="0094712D"/>
    <w:rsid w:val="00963DF0"/>
    <w:rsid w:val="00964DB1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F642F"/>
    <w:rsid w:val="00A00926"/>
    <w:rsid w:val="00A00E2F"/>
    <w:rsid w:val="00A073BC"/>
    <w:rsid w:val="00A11637"/>
    <w:rsid w:val="00A14DCB"/>
    <w:rsid w:val="00A36833"/>
    <w:rsid w:val="00A36E3B"/>
    <w:rsid w:val="00A37E5A"/>
    <w:rsid w:val="00A40C1E"/>
    <w:rsid w:val="00A5055D"/>
    <w:rsid w:val="00A56AE6"/>
    <w:rsid w:val="00A56E20"/>
    <w:rsid w:val="00A5736A"/>
    <w:rsid w:val="00A65355"/>
    <w:rsid w:val="00A70DF3"/>
    <w:rsid w:val="00A8014E"/>
    <w:rsid w:val="00A85610"/>
    <w:rsid w:val="00A9745C"/>
    <w:rsid w:val="00AA44D2"/>
    <w:rsid w:val="00AA5D64"/>
    <w:rsid w:val="00AA7441"/>
    <w:rsid w:val="00AB242A"/>
    <w:rsid w:val="00AC54BD"/>
    <w:rsid w:val="00AD5E40"/>
    <w:rsid w:val="00AE730C"/>
    <w:rsid w:val="00AF5EE1"/>
    <w:rsid w:val="00AF6529"/>
    <w:rsid w:val="00B070F2"/>
    <w:rsid w:val="00B113E2"/>
    <w:rsid w:val="00B14804"/>
    <w:rsid w:val="00B1509E"/>
    <w:rsid w:val="00B23AF5"/>
    <w:rsid w:val="00B25A66"/>
    <w:rsid w:val="00B25D74"/>
    <w:rsid w:val="00B265CD"/>
    <w:rsid w:val="00B407B0"/>
    <w:rsid w:val="00B435ED"/>
    <w:rsid w:val="00B43DC9"/>
    <w:rsid w:val="00B44565"/>
    <w:rsid w:val="00B54251"/>
    <w:rsid w:val="00B54C0A"/>
    <w:rsid w:val="00B56E21"/>
    <w:rsid w:val="00B613A3"/>
    <w:rsid w:val="00B739AA"/>
    <w:rsid w:val="00B76E50"/>
    <w:rsid w:val="00B80B4D"/>
    <w:rsid w:val="00B82A91"/>
    <w:rsid w:val="00B8633A"/>
    <w:rsid w:val="00B973E1"/>
    <w:rsid w:val="00BA13C2"/>
    <w:rsid w:val="00BA5827"/>
    <w:rsid w:val="00BB0096"/>
    <w:rsid w:val="00BB3A78"/>
    <w:rsid w:val="00BB7FF7"/>
    <w:rsid w:val="00BC475C"/>
    <w:rsid w:val="00BF4E33"/>
    <w:rsid w:val="00C07BED"/>
    <w:rsid w:val="00C15196"/>
    <w:rsid w:val="00C22112"/>
    <w:rsid w:val="00C2413F"/>
    <w:rsid w:val="00C31F4C"/>
    <w:rsid w:val="00C408AD"/>
    <w:rsid w:val="00C42122"/>
    <w:rsid w:val="00C437C4"/>
    <w:rsid w:val="00C449B9"/>
    <w:rsid w:val="00C44E01"/>
    <w:rsid w:val="00C50BDA"/>
    <w:rsid w:val="00C527A1"/>
    <w:rsid w:val="00C540BD"/>
    <w:rsid w:val="00C574ED"/>
    <w:rsid w:val="00C710D9"/>
    <w:rsid w:val="00C71B29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A1030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F0611"/>
    <w:rsid w:val="00CF10E4"/>
    <w:rsid w:val="00CF2159"/>
    <w:rsid w:val="00D006C6"/>
    <w:rsid w:val="00D01A96"/>
    <w:rsid w:val="00D042D2"/>
    <w:rsid w:val="00D04AA0"/>
    <w:rsid w:val="00D12466"/>
    <w:rsid w:val="00D14ED5"/>
    <w:rsid w:val="00D31613"/>
    <w:rsid w:val="00D4106A"/>
    <w:rsid w:val="00D450AD"/>
    <w:rsid w:val="00D47A16"/>
    <w:rsid w:val="00D502D2"/>
    <w:rsid w:val="00D50B43"/>
    <w:rsid w:val="00D562B2"/>
    <w:rsid w:val="00D66340"/>
    <w:rsid w:val="00D700D6"/>
    <w:rsid w:val="00D75273"/>
    <w:rsid w:val="00D76E3A"/>
    <w:rsid w:val="00D84173"/>
    <w:rsid w:val="00DA3473"/>
    <w:rsid w:val="00DC0550"/>
    <w:rsid w:val="00DD115D"/>
    <w:rsid w:val="00DD2427"/>
    <w:rsid w:val="00DE6E87"/>
    <w:rsid w:val="00E003C4"/>
    <w:rsid w:val="00E055B2"/>
    <w:rsid w:val="00E14273"/>
    <w:rsid w:val="00E16BC0"/>
    <w:rsid w:val="00E17234"/>
    <w:rsid w:val="00E209EA"/>
    <w:rsid w:val="00E22B88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D0A1C"/>
    <w:rsid w:val="00ED19DB"/>
    <w:rsid w:val="00ED46A5"/>
    <w:rsid w:val="00EE3275"/>
    <w:rsid w:val="00EF36E8"/>
    <w:rsid w:val="00F17B6A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3FCF"/>
    <w:rsid w:val="00F76986"/>
    <w:rsid w:val="00F8674E"/>
    <w:rsid w:val="00F904A7"/>
    <w:rsid w:val="00F91387"/>
    <w:rsid w:val="00FA20B8"/>
    <w:rsid w:val="00FA2802"/>
    <w:rsid w:val="00FB41BF"/>
    <w:rsid w:val="00FB4827"/>
    <w:rsid w:val="00FD3D78"/>
    <w:rsid w:val="00FD740C"/>
    <w:rsid w:val="00FE413F"/>
    <w:rsid w:val="00FE796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6117"/>
  <w15:docId w15:val="{FC632963-0D61-4D69-856E-8A4E11F0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1632"/>
  </w:style>
  <w:style w:type="table" w:customStyle="1" w:styleId="Reetkatablice1">
    <w:name w:val="Rešetka tablice1"/>
    <w:basedOn w:val="Obinatablica"/>
    <w:next w:val="Reetkatablice"/>
    <w:uiPriority w:val="39"/>
    <w:rsid w:val="00CD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B242A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ezproreda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Zadanifontodlomka"/>
    <w:rsid w:val="004078AE"/>
  </w:style>
  <w:style w:type="paragraph" w:styleId="Standard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D3AD1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or.hr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39F881-D8A2-4651-A328-3C7BB7ABA4FD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C5252C2-B059-44B4-B823-A71832975B43}">
      <dgm:prSet phldrT="[Tekst]"/>
      <dgm:spPr/>
      <dgm:t>
        <a:bodyPr/>
        <a:lstStyle/>
        <a:p>
          <a:r>
            <a:rPr lang="hr-HR"/>
            <a:t>Austrija</a:t>
          </a:r>
        </a:p>
        <a:p>
          <a:r>
            <a:rPr lang="hr-HR"/>
            <a:t>(car Franjo Josip)</a:t>
          </a:r>
        </a:p>
      </dgm:t>
    </dgm:pt>
    <dgm:pt modelId="{28994AAE-213A-4A74-BF18-F476EA5C6914}" type="parTrans" cxnId="{133FBBBF-5D1A-4F7F-961B-9600C7F83DE8}">
      <dgm:prSet/>
      <dgm:spPr/>
      <dgm:t>
        <a:bodyPr/>
        <a:lstStyle/>
        <a:p>
          <a:endParaRPr lang="hr-HR"/>
        </a:p>
      </dgm:t>
    </dgm:pt>
    <dgm:pt modelId="{079173FB-4937-4F74-B05E-2B574DB9797E}" type="sibTrans" cxnId="{133FBBBF-5D1A-4F7F-961B-9600C7F83DE8}">
      <dgm:prSet/>
      <dgm:spPr/>
      <dgm:t>
        <a:bodyPr/>
        <a:lstStyle/>
        <a:p>
          <a:endParaRPr lang="hr-HR"/>
        </a:p>
      </dgm:t>
    </dgm:pt>
    <dgm:pt modelId="{EF958A56-0278-44BF-B016-39F2DAF73B95}">
      <dgm:prSet phldrT="[Tekst]"/>
      <dgm:spPr/>
      <dgm:t>
        <a:bodyPr/>
        <a:lstStyle/>
        <a:p>
          <a:r>
            <a:rPr lang="hr-HR"/>
            <a:t>Ugarska</a:t>
          </a:r>
        </a:p>
        <a:p>
          <a:endParaRPr lang="hr-HR"/>
        </a:p>
      </dgm:t>
    </dgm:pt>
    <dgm:pt modelId="{9E3C37D2-D183-4349-85FA-E280D43F8148}" type="parTrans" cxnId="{ED3372B3-7507-41A2-8AE9-05B8CF8AF438}">
      <dgm:prSet/>
      <dgm:spPr/>
      <dgm:t>
        <a:bodyPr/>
        <a:lstStyle/>
        <a:p>
          <a:endParaRPr lang="hr-HR"/>
        </a:p>
      </dgm:t>
    </dgm:pt>
    <dgm:pt modelId="{6C36D718-6F62-4D56-9651-1DF8B7CA60E5}" type="sibTrans" cxnId="{ED3372B3-7507-41A2-8AE9-05B8CF8AF438}">
      <dgm:prSet/>
      <dgm:spPr/>
      <dgm:t>
        <a:bodyPr/>
        <a:lstStyle/>
        <a:p>
          <a:endParaRPr lang="hr-HR"/>
        </a:p>
      </dgm:t>
    </dgm:pt>
    <dgm:pt modelId="{DAE45A29-7D41-49C5-9D31-A098311BB27B}">
      <dgm:prSet phldrT="[Tekst]"/>
      <dgm:spPr/>
      <dgm:t>
        <a:bodyPr/>
        <a:lstStyle/>
        <a:p>
          <a:r>
            <a:rPr lang="hr-HR"/>
            <a:t>Hrvatska</a:t>
          </a:r>
        </a:p>
        <a:p>
          <a:endParaRPr lang="hr-HR"/>
        </a:p>
      </dgm:t>
    </dgm:pt>
    <dgm:pt modelId="{FEF5441A-6CC4-4D74-B164-EFE1D09DA040}" type="parTrans" cxnId="{6767A693-5D1D-43FC-BB95-077426EC7591}">
      <dgm:prSet/>
      <dgm:spPr/>
      <dgm:t>
        <a:bodyPr/>
        <a:lstStyle/>
        <a:p>
          <a:endParaRPr lang="hr-HR"/>
        </a:p>
      </dgm:t>
    </dgm:pt>
    <dgm:pt modelId="{78EF2381-913F-45BF-B11A-EEA23AA66D62}" type="sibTrans" cxnId="{6767A693-5D1D-43FC-BB95-077426EC7591}">
      <dgm:prSet/>
      <dgm:spPr/>
      <dgm:t>
        <a:bodyPr/>
        <a:lstStyle/>
        <a:p>
          <a:endParaRPr lang="hr-HR"/>
        </a:p>
      </dgm:t>
    </dgm:pt>
    <dgm:pt modelId="{C073D182-F19E-45C5-BEB6-EDDA4C868626}" type="pres">
      <dgm:prSet presAssocID="{1E39F881-D8A2-4651-A328-3C7BB7ABA4FD}" presName="compositeShape" presStyleCnt="0">
        <dgm:presLayoutVars>
          <dgm:chMax val="7"/>
          <dgm:dir/>
          <dgm:resizeHandles val="exact"/>
        </dgm:presLayoutVars>
      </dgm:prSet>
      <dgm:spPr/>
    </dgm:pt>
    <dgm:pt modelId="{FD5AFA51-2DCF-44F3-8297-BF1F6EF00116}" type="pres">
      <dgm:prSet presAssocID="{1C5252C2-B059-44B4-B823-A71832975B43}" presName="circ1" presStyleLbl="vennNode1" presStyleIdx="0" presStyleCnt="3"/>
      <dgm:spPr/>
    </dgm:pt>
    <dgm:pt modelId="{4A096F56-B08A-4362-8FC6-B4C2344BE280}" type="pres">
      <dgm:prSet presAssocID="{1C5252C2-B059-44B4-B823-A71832975B4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54EB154-2ACC-41C1-9287-B285A1A1732C}" type="pres">
      <dgm:prSet presAssocID="{EF958A56-0278-44BF-B016-39F2DAF73B95}" presName="circ2" presStyleLbl="vennNode1" presStyleIdx="1" presStyleCnt="3" custLinFactNeighborX="18601" custLinFactNeighborY="2083"/>
      <dgm:spPr/>
    </dgm:pt>
    <dgm:pt modelId="{8DA83BCB-48FA-486B-A1FC-EBBCFB0ABF9D}" type="pres">
      <dgm:prSet presAssocID="{EF958A56-0278-44BF-B016-39F2DAF73B9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15FE8187-BED9-4F0D-BFC1-8E480EB1A302}" type="pres">
      <dgm:prSet presAssocID="{DAE45A29-7D41-49C5-9D31-A098311BB27B}" presName="circ3" presStyleLbl="vennNode1" presStyleIdx="2" presStyleCnt="3" custLinFactNeighborX="-11905" custLinFactNeighborY="2083"/>
      <dgm:spPr/>
    </dgm:pt>
    <dgm:pt modelId="{248D9CCD-A4BA-45E1-BB73-9C832D3E6DF5}" type="pres">
      <dgm:prSet presAssocID="{DAE45A29-7D41-49C5-9D31-A098311BB27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6F364510-9A08-4686-B56F-A8A6783FD29C}" type="presOf" srcId="{DAE45A29-7D41-49C5-9D31-A098311BB27B}" destId="{248D9CCD-A4BA-45E1-BB73-9C832D3E6DF5}" srcOrd="1" destOrd="0" presId="urn:microsoft.com/office/officeart/2005/8/layout/venn1"/>
    <dgm:cxn modelId="{8DBA1537-12BD-472C-89D3-570A238F7EBF}" type="presOf" srcId="{DAE45A29-7D41-49C5-9D31-A098311BB27B}" destId="{15FE8187-BED9-4F0D-BFC1-8E480EB1A302}" srcOrd="0" destOrd="0" presId="urn:microsoft.com/office/officeart/2005/8/layout/venn1"/>
    <dgm:cxn modelId="{66DEF440-3F2D-4A20-9012-0CF62AA47F7E}" type="presOf" srcId="{1E39F881-D8A2-4651-A328-3C7BB7ABA4FD}" destId="{C073D182-F19E-45C5-BEB6-EDDA4C868626}" srcOrd="0" destOrd="0" presId="urn:microsoft.com/office/officeart/2005/8/layout/venn1"/>
    <dgm:cxn modelId="{AC55AB49-5C8B-4A7B-8540-12DB07CDC545}" type="presOf" srcId="{EF958A56-0278-44BF-B016-39F2DAF73B95}" destId="{B54EB154-2ACC-41C1-9287-B285A1A1732C}" srcOrd="0" destOrd="0" presId="urn:microsoft.com/office/officeart/2005/8/layout/venn1"/>
    <dgm:cxn modelId="{098A5650-804D-4DDE-946F-E19C21D861AD}" type="presOf" srcId="{1C5252C2-B059-44B4-B823-A71832975B43}" destId="{4A096F56-B08A-4362-8FC6-B4C2344BE280}" srcOrd="1" destOrd="0" presId="urn:microsoft.com/office/officeart/2005/8/layout/venn1"/>
    <dgm:cxn modelId="{6767A693-5D1D-43FC-BB95-077426EC7591}" srcId="{1E39F881-D8A2-4651-A328-3C7BB7ABA4FD}" destId="{DAE45A29-7D41-49C5-9D31-A098311BB27B}" srcOrd="2" destOrd="0" parTransId="{FEF5441A-6CC4-4D74-B164-EFE1D09DA040}" sibTransId="{78EF2381-913F-45BF-B11A-EEA23AA66D62}"/>
    <dgm:cxn modelId="{321AD5AE-16AD-4896-B9BE-6BB7FC036566}" type="presOf" srcId="{1C5252C2-B059-44B4-B823-A71832975B43}" destId="{FD5AFA51-2DCF-44F3-8297-BF1F6EF00116}" srcOrd="0" destOrd="0" presId="urn:microsoft.com/office/officeart/2005/8/layout/venn1"/>
    <dgm:cxn modelId="{ED3372B3-7507-41A2-8AE9-05B8CF8AF438}" srcId="{1E39F881-D8A2-4651-A328-3C7BB7ABA4FD}" destId="{EF958A56-0278-44BF-B016-39F2DAF73B95}" srcOrd="1" destOrd="0" parTransId="{9E3C37D2-D183-4349-85FA-E280D43F8148}" sibTransId="{6C36D718-6F62-4D56-9651-1DF8B7CA60E5}"/>
    <dgm:cxn modelId="{133FBBBF-5D1A-4F7F-961B-9600C7F83DE8}" srcId="{1E39F881-D8A2-4651-A328-3C7BB7ABA4FD}" destId="{1C5252C2-B059-44B4-B823-A71832975B43}" srcOrd="0" destOrd="0" parTransId="{28994AAE-213A-4A74-BF18-F476EA5C6914}" sibTransId="{079173FB-4937-4F74-B05E-2B574DB9797E}"/>
    <dgm:cxn modelId="{D6B9E4D0-C0C0-4BBD-89BF-A9998829B2E1}" type="presOf" srcId="{EF958A56-0278-44BF-B016-39F2DAF73B95}" destId="{8DA83BCB-48FA-486B-A1FC-EBBCFB0ABF9D}" srcOrd="1" destOrd="0" presId="urn:microsoft.com/office/officeart/2005/8/layout/venn1"/>
    <dgm:cxn modelId="{3610BB72-6D5E-4C9D-A817-5FB88BD7BF54}" type="presParOf" srcId="{C073D182-F19E-45C5-BEB6-EDDA4C868626}" destId="{FD5AFA51-2DCF-44F3-8297-BF1F6EF00116}" srcOrd="0" destOrd="0" presId="urn:microsoft.com/office/officeart/2005/8/layout/venn1"/>
    <dgm:cxn modelId="{A7F03825-2AD7-4266-97C6-7294D34D5630}" type="presParOf" srcId="{C073D182-F19E-45C5-BEB6-EDDA4C868626}" destId="{4A096F56-B08A-4362-8FC6-B4C2344BE280}" srcOrd="1" destOrd="0" presId="urn:microsoft.com/office/officeart/2005/8/layout/venn1"/>
    <dgm:cxn modelId="{4A79892C-BAF7-4718-B346-4CB68BCC087F}" type="presParOf" srcId="{C073D182-F19E-45C5-BEB6-EDDA4C868626}" destId="{B54EB154-2ACC-41C1-9287-B285A1A1732C}" srcOrd="2" destOrd="0" presId="urn:microsoft.com/office/officeart/2005/8/layout/venn1"/>
    <dgm:cxn modelId="{DE8937AD-CDC0-4D92-BC80-EDB2511DA16E}" type="presParOf" srcId="{C073D182-F19E-45C5-BEB6-EDDA4C868626}" destId="{8DA83BCB-48FA-486B-A1FC-EBBCFB0ABF9D}" srcOrd="3" destOrd="0" presId="urn:microsoft.com/office/officeart/2005/8/layout/venn1"/>
    <dgm:cxn modelId="{47B850EB-F364-44D6-8411-ACA15E5BF85E}" type="presParOf" srcId="{C073D182-F19E-45C5-BEB6-EDDA4C868626}" destId="{15FE8187-BED9-4F0D-BFC1-8E480EB1A302}" srcOrd="4" destOrd="0" presId="urn:microsoft.com/office/officeart/2005/8/layout/venn1"/>
    <dgm:cxn modelId="{2295EA87-8821-4183-8726-AAF17978B864}" type="presParOf" srcId="{C073D182-F19E-45C5-BEB6-EDDA4C868626}" destId="{248D9CCD-A4BA-45E1-BB73-9C832D3E6DF5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5AFA51-2DCF-44F3-8297-BF1F6EF00116}">
      <dsp:nvSpPr>
        <dsp:cNvPr id="0" name=""/>
        <dsp:cNvSpPr/>
      </dsp:nvSpPr>
      <dsp:spPr>
        <a:xfrm>
          <a:off x="1533905" y="23240"/>
          <a:ext cx="1115568" cy="11155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Austrija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(car Franjo Josip)</a:t>
          </a:r>
        </a:p>
      </dsp:txBody>
      <dsp:txXfrm>
        <a:off x="1682648" y="218465"/>
        <a:ext cx="818083" cy="502005"/>
      </dsp:txXfrm>
    </dsp:sp>
    <dsp:sp modelId="{B54EB154-2ACC-41C1-9287-B285A1A1732C}">
      <dsp:nvSpPr>
        <dsp:cNvPr id="0" name=""/>
        <dsp:cNvSpPr/>
      </dsp:nvSpPr>
      <dsp:spPr>
        <a:xfrm>
          <a:off x="2143946" y="743708"/>
          <a:ext cx="1115568" cy="11155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Ugarska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000" kern="1200"/>
        </a:p>
      </dsp:txBody>
      <dsp:txXfrm>
        <a:off x="2485124" y="1031896"/>
        <a:ext cx="669340" cy="613562"/>
      </dsp:txXfrm>
    </dsp:sp>
    <dsp:sp modelId="{15FE8187-BED9-4F0D-BFC1-8E480EB1A302}">
      <dsp:nvSpPr>
        <dsp:cNvPr id="0" name=""/>
        <dsp:cNvSpPr/>
      </dsp:nvSpPr>
      <dsp:spPr>
        <a:xfrm>
          <a:off x="998563" y="743708"/>
          <a:ext cx="1115568" cy="11155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Hrvatska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000" kern="1200"/>
        </a:p>
      </dsp:txBody>
      <dsp:txXfrm>
        <a:off x="1103612" y="1031896"/>
        <a:ext cx="669340" cy="613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5017-6AF5-42F7-98A1-6C2B835C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8</Pages>
  <Words>1262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373</cp:revision>
  <dcterms:created xsi:type="dcterms:W3CDTF">2019-08-23T10:08:00Z</dcterms:created>
  <dcterms:modified xsi:type="dcterms:W3CDTF">2020-07-22T17:14:00Z</dcterms:modified>
</cp:coreProperties>
</file>